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182BF" w14:textId="23CFC1C3" w:rsidR="00DC7974" w:rsidRPr="00451556" w:rsidRDefault="00FB61F8" w:rsidP="00FB61F8">
      <w:pPr>
        <w:jc w:val="right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Slovenske Konjice, 1. 7. 2022</w:t>
      </w:r>
    </w:p>
    <w:p w14:paraId="24132A85" w14:textId="77777777" w:rsidR="00FB61F8" w:rsidRDefault="00FB61F8" w:rsidP="00DC7974">
      <w:pPr>
        <w:rPr>
          <w:rFonts w:ascii="Trebuchet MS" w:hAnsi="Trebuchet MS"/>
          <w:b/>
          <w:bCs/>
          <w:sz w:val="28"/>
          <w:szCs w:val="28"/>
        </w:rPr>
      </w:pPr>
      <w:bookmarkStart w:id="0" w:name="_GoBack"/>
      <w:bookmarkEnd w:id="0"/>
    </w:p>
    <w:p w14:paraId="49356484" w14:textId="05BC4E44" w:rsidR="00D40991" w:rsidRDefault="00981481" w:rsidP="00DC7974">
      <w:pPr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 xml:space="preserve">Dragi učenci, spoštovani </w:t>
      </w:r>
      <w:r w:rsidR="00D40991" w:rsidRPr="00451556">
        <w:rPr>
          <w:rFonts w:ascii="Trebuchet MS" w:hAnsi="Trebuchet MS"/>
          <w:b/>
          <w:bCs/>
          <w:sz w:val="28"/>
          <w:szCs w:val="28"/>
        </w:rPr>
        <w:t>starši!</w:t>
      </w:r>
    </w:p>
    <w:p w14:paraId="6CE9DAAC" w14:textId="77777777" w:rsidR="00E21C86" w:rsidRDefault="00E21C86" w:rsidP="00DC7974">
      <w:pPr>
        <w:rPr>
          <w:rFonts w:ascii="Trebuchet MS" w:hAnsi="Trebuchet MS"/>
          <w:b/>
          <w:bCs/>
          <w:sz w:val="28"/>
          <w:szCs w:val="28"/>
        </w:rPr>
      </w:pPr>
    </w:p>
    <w:p w14:paraId="363EDF4D" w14:textId="5C228EF7" w:rsidR="00E21C86" w:rsidRPr="00E21C86" w:rsidRDefault="00E21C86" w:rsidP="00E21C86">
      <w:pPr>
        <w:rPr>
          <w:rFonts w:ascii="Trebuchet MS" w:hAnsi="Trebuchet MS"/>
          <w:bCs/>
          <w:sz w:val="28"/>
          <w:szCs w:val="28"/>
        </w:rPr>
      </w:pPr>
      <w:r>
        <w:rPr>
          <w:rFonts w:ascii="Trebuchet MS" w:hAnsi="Trebuchet MS"/>
          <w:bCs/>
          <w:sz w:val="28"/>
          <w:szCs w:val="28"/>
        </w:rPr>
        <w:t xml:space="preserve">Šola bo od </w:t>
      </w:r>
      <w:r w:rsidR="00981481">
        <w:rPr>
          <w:rFonts w:ascii="Trebuchet MS" w:hAnsi="Trebuchet MS"/>
          <w:bCs/>
          <w:sz w:val="28"/>
          <w:szCs w:val="28"/>
        </w:rPr>
        <w:t>5</w:t>
      </w:r>
      <w:r>
        <w:rPr>
          <w:rFonts w:ascii="Trebuchet MS" w:hAnsi="Trebuchet MS"/>
          <w:bCs/>
          <w:sz w:val="28"/>
          <w:szCs w:val="28"/>
        </w:rPr>
        <w:t>. 7. 2022</w:t>
      </w:r>
      <w:r w:rsidRPr="00E21C86">
        <w:rPr>
          <w:rFonts w:ascii="Trebuchet MS" w:hAnsi="Trebuchet MS"/>
          <w:bCs/>
          <w:sz w:val="28"/>
          <w:szCs w:val="28"/>
        </w:rPr>
        <w:t xml:space="preserve"> zaprta. Za vse informacije se lahko obrnete na OŠ Pod goro v času uradnih ur.</w:t>
      </w:r>
    </w:p>
    <w:p w14:paraId="250959A0" w14:textId="67E94DEC" w:rsidR="00E21C86" w:rsidRPr="00E21C86" w:rsidRDefault="00E21C86" w:rsidP="00E21C86">
      <w:pPr>
        <w:rPr>
          <w:rFonts w:ascii="Trebuchet MS" w:hAnsi="Trebuchet MS"/>
          <w:bCs/>
          <w:sz w:val="28"/>
          <w:szCs w:val="28"/>
        </w:rPr>
      </w:pPr>
      <w:r w:rsidRPr="00E21C86">
        <w:rPr>
          <w:rFonts w:ascii="Trebuchet MS" w:hAnsi="Trebuchet MS"/>
          <w:bCs/>
          <w:sz w:val="28"/>
          <w:szCs w:val="28"/>
        </w:rPr>
        <w:t>OŠ V parku bo znov</w:t>
      </w:r>
      <w:r>
        <w:rPr>
          <w:rFonts w:ascii="Trebuchet MS" w:hAnsi="Trebuchet MS"/>
          <w:bCs/>
          <w:sz w:val="28"/>
          <w:szCs w:val="28"/>
        </w:rPr>
        <w:t>a odprla svoja vrata 25. 8. 2022</w:t>
      </w:r>
      <w:r w:rsidRPr="00E21C86">
        <w:rPr>
          <w:rFonts w:ascii="Trebuchet MS" w:hAnsi="Trebuchet MS"/>
          <w:bCs/>
          <w:sz w:val="28"/>
          <w:szCs w:val="28"/>
        </w:rPr>
        <w:t>.</w:t>
      </w:r>
    </w:p>
    <w:p w14:paraId="7FE0356B" w14:textId="2BF58A03" w:rsidR="00E21C86" w:rsidRDefault="00E21C86" w:rsidP="00DC7974">
      <w:pPr>
        <w:rPr>
          <w:rFonts w:ascii="Trebuchet MS" w:hAnsi="Trebuchet MS"/>
          <w:bCs/>
          <w:sz w:val="28"/>
          <w:szCs w:val="28"/>
        </w:rPr>
      </w:pPr>
      <w:r w:rsidRPr="00E21C86">
        <w:rPr>
          <w:rFonts w:ascii="Trebuchet MS" w:hAnsi="Trebuchet MS"/>
          <w:bCs/>
          <w:sz w:val="28"/>
          <w:szCs w:val="28"/>
        </w:rPr>
        <w:t>Prvi dan pouka z</w:t>
      </w:r>
      <w:r>
        <w:rPr>
          <w:rFonts w:ascii="Trebuchet MS" w:hAnsi="Trebuchet MS"/>
          <w:bCs/>
          <w:sz w:val="28"/>
          <w:szCs w:val="28"/>
        </w:rPr>
        <w:t>a novo šolsko leto</w:t>
      </w:r>
      <w:r w:rsidR="00FB61F8">
        <w:rPr>
          <w:rFonts w:ascii="Trebuchet MS" w:hAnsi="Trebuchet MS"/>
          <w:bCs/>
          <w:sz w:val="28"/>
          <w:szCs w:val="28"/>
        </w:rPr>
        <w:t xml:space="preserve"> 2022/2023</w:t>
      </w:r>
      <w:r>
        <w:rPr>
          <w:rFonts w:ascii="Trebuchet MS" w:hAnsi="Trebuchet MS"/>
          <w:bCs/>
          <w:sz w:val="28"/>
          <w:szCs w:val="28"/>
        </w:rPr>
        <w:t xml:space="preserve"> bo v četrtek, 1. 9. 2022</w:t>
      </w:r>
      <w:r w:rsidR="00FB61F8">
        <w:rPr>
          <w:rFonts w:ascii="Trebuchet MS" w:hAnsi="Trebuchet MS"/>
          <w:bCs/>
          <w:sz w:val="28"/>
          <w:szCs w:val="28"/>
        </w:rPr>
        <w:t xml:space="preserve"> ob 8.20</w:t>
      </w:r>
      <w:r w:rsidRPr="00E21C86">
        <w:rPr>
          <w:rFonts w:ascii="Trebuchet MS" w:hAnsi="Trebuchet MS"/>
          <w:bCs/>
          <w:sz w:val="28"/>
          <w:szCs w:val="28"/>
        </w:rPr>
        <w:t xml:space="preserve">. Na ta dan </w:t>
      </w:r>
      <w:r w:rsidR="00FB61F8">
        <w:rPr>
          <w:rFonts w:ascii="Trebuchet MS" w:hAnsi="Trebuchet MS"/>
          <w:bCs/>
          <w:sz w:val="28"/>
          <w:szCs w:val="28"/>
        </w:rPr>
        <w:t xml:space="preserve">boste </w:t>
      </w:r>
      <w:r w:rsidRPr="00E21C86">
        <w:rPr>
          <w:rFonts w:ascii="Trebuchet MS" w:hAnsi="Trebuchet MS"/>
          <w:bCs/>
          <w:sz w:val="28"/>
          <w:szCs w:val="28"/>
        </w:rPr>
        <w:t>učenci počaka</w:t>
      </w:r>
      <w:r w:rsidR="00FB61F8">
        <w:rPr>
          <w:rFonts w:ascii="Trebuchet MS" w:hAnsi="Trebuchet MS"/>
          <w:bCs/>
          <w:sz w:val="28"/>
          <w:szCs w:val="28"/>
        </w:rPr>
        <w:t>li</w:t>
      </w:r>
      <w:r w:rsidRPr="00E21C86">
        <w:rPr>
          <w:rFonts w:ascii="Trebuchet MS" w:hAnsi="Trebuchet MS"/>
          <w:bCs/>
          <w:sz w:val="28"/>
          <w:szCs w:val="28"/>
        </w:rPr>
        <w:t xml:space="preserve"> prevoznika na običajnem mestu ob običajni uri</w:t>
      </w:r>
      <w:r w:rsidR="00FB61F8">
        <w:rPr>
          <w:rFonts w:ascii="Trebuchet MS" w:hAnsi="Trebuchet MS"/>
          <w:bCs/>
          <w:sz w:val="28"/>
          <w:szCs w:val="28"/>
        </w:rPr>
        <w:t>, v šoli pa vas bodo pričakali učitelji. Odhod domov bo ob 11.00 s šolskimi prevozi.</w:t>
      </w:r>
    </w:p>
    <w:p w14:paraId="0783D3CC" w14:textId="3DA50907" w:rsidR="00981481" w:rsidRDefault="00981481" w:rsidP="00DC7974">
      <w:pPr>
        <w:rPr>
          <w:rFonts w:ascii="Trebuchet MS" w:hAnsi="Trebuchet MS"/>
          <w:bCs/>
          <w:sz w:val="28"/>
          <w:szCs w:val="28"/>
        </w:rPr>
      </w:pPr>
      <w:r>
        <w:rPr>
          <w:rFonts w:ascii="Trebuchet MS" w:hAnsi="Trebuchet MS"/>
          <w:bCs/>
          <w:sz w:val="28"/>
          <w:szCs w:val="28"/>
        </w:rPr>
        <w:t>Prvošolci bodo prišli v šolo v spremstvu staršev ob 9.30, kjer jih bo sprejela razredničarka.</w:t>
      </w:r>
    </w:p>
    <w:p w14:paraId="576E3D56" w14:textId="77777777" w:rsidR="00E21C86" w:rsidRDefault="00E21C86" w:rsidP="00DC7974">
      <w:pPr>
        <w:rPr>
          <w:rFonts w:ascii="Trebuchet MS" w:hAnsi="Trebuchet MS"/>
          <w:b/>
          <w:bCs/>
          <w:sz w:val="28"/>
          <w:szCs w:val="28"/>
        </w:rPr>
      </w:pPr>
    </w:p>
    <w:p w14:paraId="2CA72515" w14:textId="1A4B7886" w:rsidR="00E21C86" w:rsidRDefault="00E21C86" w:rsidP="00E21C86">
      <w:pPr>
        <w:rPr>
          <w:rFonts w:ascii="Trebuchet MS" w:hAnsi="Trebuchet MS"/>
          <w:b/>
          <w:bCs/>
          <w:sz w:val="28"/>
          <w:szCs w:val="28"/>
        </w:rPr>
      </w:pPr>
      <w:r w:rsidRPr="00E21C86">
        <w:rPr>
          <w:rFonts w:ascii="Trebuchet MS" w:hAnsi="Trebuchet MS"/>
          <w:b/>
          <w:bCs/>
          <w:sz w:val="28"/>
          <w:szCs w:val="28"/>
        </w:rPr>
        <w:t>Vsem želimo lepe počitnice, polne novih dogodivščin in nepozabnih lumparij!</w:t>
      </w:r>
    </w:p>
    <w:p w14:paraId="741AC50E" w14:textId="77777777" w:rsidR="00FB61F8" w:rsidRDefault="00FB61F8" w:rsidP="00FB61F8">
      <w:pPr>
        <w:jc w:val="center"/>
        <w:rPr>
          <w:rFonts w:ascii="Trebuchet MS" w:hAnsi="Trebuchet MS"/>
          <w:bCs/>
          <w:noProof/>
          <w:sz w:val="28"/>
          <w:szCs w:val="28"/>
        </w:rPr>
      </w:pPr>
    </w:p>
    <w:p w14:paraId="5C5B5F2E" w14:textId="7F58289B" w:rsidR="00981481" w:rsidRPr="00E21C86" w:rsidRDefault="00FB61F8" w:rsidP="00FB61F8">
      <w:pPr>
        <w:jc w:val="center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Cs/>
          <w:noProof/>
          <w:sz w:val="28"/>
          <w:szCs w:val="28"/>
        </w:rPr>
        <w:drawing>
          <wp:inline distT="0" distB="0" distL="0" distR="0" wp14:anchorId="6ED7D6EE" wp14:editId="695D5C26">
            <wp:extent cx="2238375" cy="20383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46703F" w14:textId="77777777" w:rsidR="00E21C86" w:rsidRPr="00E21C86" w:rsidRDefault="00E21C86" w:rsidP="00981481">
      <w:pPr>
        <w:jc w:val="right"/>
        <w:rPr>
          <w:rFonts w:ascii="Trebuchet MS" w:hAnsi="Trebuchet MS"/>
          <w:bCs/>
          <w:sz w:val="28"/>
          <w:szCs w:val="28"/>
        </w:rPr>
      </w:pPr>
    </w:p>
    <w:p w14:paraId="79122A79" w14:textId="5B1E8C48" w:rsidR="00E050F0" w:rsidRPr="00E21C86" w:rsidRDefault="00981481" w:rsidP="00981481">
      <w:pPr>
        <w:jc w:val="right"/>
        <w:rPr>
          <w:rFonts w:ascii="Trebuchet MS" w:hAnsi="Trebuchet MS"/>
          <w:bCs/>
          <w:sz w:val="28"/>
          <w:szCs w:val="28"/>
        </w:rPr>
      </w:pPr>
      <w:r>
        <w:rPr>
          <w:rFonts w:ascii="Trebuchet MS" w:hAnsi="Trebuchet MS"/>
          <w:bCs/>
          <w:sz w:val="28"/>
          <w:szCs w:val="28"/>
        </w:rPr>
        <w:t>Kolektiv</w:t>
      </w:r>
      <w:r w:rsidR="00E21C86" w:rsidRPr="00E21C86">
        <w:rPr>
          <w:rFonts w:ascii="Trebuchet MS" w:hAnsi="Trebuchet MS"/>
          <w:bCs/>
          <w:sz w:val="28"/>
          <w:szCs w:val="28"/>
        </w:rPr>
        <w:t xml:space="preserve"> OŠ V parku</w:t>
      </w:r>
    </w:p>
    <w:p w14:paraId="063A6C1C" w14:textId="77777777" w:rsidR="007B6CD3" w:rsidRDefault="007B6CD3" w:rsidP="007B6CD3"/>
    <w:p w14:paraId="0A5230C9" w14:textId="77777777" w:rsidR="007B6CD3" w:rsidRDefault="007B6CD3" w:rsidP="007B6CD3"/>
    <w:p w14:paraId="0E2654DB" w14:textId="77777777" w:rsidR="007B6CD3" w:rsidRDefault="007B6CD3" w:rsidP="007B6CD3"/>
    <w:p w14:paraId="3236EEAC" w14:textId="77777777" w:rsidR="007B6CD3" w:rsidRDefault="007B6CD3"/>
    <w:sectPr w:rsidR="007B6CD3" w:rsidSect="001D6133">
      <w:headerReference w:type="default" r:id="rId7"/>
      <w:footerReference w:type="default" r:id="rId8"/>
      <w:pgSz w:w="11906" w:h="16838"/>
      <w:pgMar w:top="794" w:right="964" w:bottom="1134" w:left="1134" w:header="0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C2DD1" w14:textId="77777777" w:rsidR="00082113" w:rsidRDefault="00082113">
      <w:pPr>
        <w:spacing w:after="0" w:line="240" w:lineRule="auto"/>
      </w:pPr>
      <w:r>
        <w:separator/>
      </w:r>
    </w:p>
  </w:endnote>
  <w:endnote w:type="continuationSeparator" w:id="0">
    <w:p w14:paraId="7E203FD4" w14:textId="77777777" w:rsidR="00082113" w:rsidRDefault="00082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20338" w14:textId="77777777" w:rsidR="00583DA7" w:rsidRPr="00E0255A" w:rsidRDefault="007B6CD3" w:rsidP="001D6133">
    <w:pPr>
      <w:pStyle w:val="Noga"/>
      <w:pBdr>
        <w:top w:val="single" w:sz="4" w:space="1" w:color="auto"/>
      </w:pBdr>
      <w:shd w:val="clear" w:color="auto" w:fill="FFFFFF" w:themeFill="background1"/>
      <w:ind w:left="-709" w:right="-540"/>
      <w:jc w:val="both"/>
      <w:rPr>
        <w:rFonts w:ascii="Trebuchet MS" w:hAnsi="Trebuchet MS"/>
        <w:color w:val="2F5496" w:themeColor="accent1" w:themeShade="BF"/>
        <w:sz w:val="18"/>
        <w:szCs w:val="18"/>
      </w:rPr>
    </w:pPr>
    <w:r w:rsidRPr="00E0255A">
      <w:rPr>
        <w:rFonts w:ascii="Trebuchet MS" w:hAnsi="Trebuchet MS"/>
        <w:b/>
        <w:color w:val="2F5496" w:themeColor="accent1" w:themeShade="BF"/>
        <w:sz w:val="20"/>
        <w:szCs w:val="20"/>
      </w:rPr>
      <w:t xml:space="preserve">Podružnična šola za izobraževanje in usposabljanje otrok s posebnimi potrebami V parku, </w:t>
    </w:r>
    <w:proofErr w:type="spellStart"/>
    <w:r w:rsidRPr="00E0255A">
      <w:rPr>
        <w:rFonts w:ascii="Trebuchet MS" w:hAnsi="Trebuchet MS"/>
        <w:b/>
        <w:color w:val="2F5496" w:themeColor="accent1" w:themeShade="BF"/>
        <w:sz w:val="20"/>
        <w:szCs w:val="20"/>
      </w:rPr>
      <w:t>Tattenbachova</w:t>
    </w:r>
    <w:proofErr w:type="spellEnd"/>
    <w:r w:rsidRPr="00E0255A">
      <w:rPr>
        <w:rFonts w:ascii="Trebuchet MS" w:hAnsi="Trebuchet MS"/>
        <w:b/>
        <w:color w:val="2F5496" w:themeColor="accent1" w:themeShade="BF"/>
        <w:sz w:val="20"/>
        <w:szCs w:val="20"/>
      </w:rPr>
      <w:t xml:space="preserve"> ulica 5a, 3210 Slovenske Konjice</w:t>
    </w:r>
    <w:r w:rsidRPr="00E0255A">
      <w:rPr>
        <w:rFonts w:ascii="Trebuchet MS" w:hAnsi="Trebuchet MS"/>
        <w:color w:val="2F5496" w:themeColor="accent1" w:themeShade="BF"/>
        <w:sz w:val="20"/>
        <w:szCs w:val="20"/>
      </w:rPr>
      <w:t xml:space="preserve">, </w:t>
    </w:r>
    <w:r w:rsidRPr="00E0255A">
      <w:rPr>
        <w:rFonts w:ascii="Trebuchet MS" w:hAnsi="Trebuchet MS"/>
        <w:color w:val="2F5496" w:themeColor="accent1" w:themeShade="BF"/>
        <w:sz w:val="18"/>
        <w:szCs w:val="18"/>
      </w:rPr>
      <w:t xml:space="preserve">Osnovna šola Pod goro, Šolska ulica 3, 3210 Slovenske Konjice, telefon: 03 757  29 50, </w:t>
    </w:r>
    <w:proofErr w:type="spellStart"/>
    <w:r w:rsidRPr="00E0255A">
      <w:rPr>
        <w:rFonts w:ascii="Trebuchet MS" w:hAnsi="Trebuchet MS"/>
        <w:color w:val="2F5496" w:themeColor="accent1" w:themeShade="BF"/>
        <w:sz w:val="18"/>
        <w:szCs w:val="18"/>
      </w:rPr>
      <w:t>telefax</w:t>
    </w:r>
    <w:proofErr w:type="spellEnd"/>
    <w:r w:rsidRPr="00E0255A">
      <w:rPr>
        <w:rFonts w:ascii="Trebuchet MS" w:hAnsi="Trebuchet MS"/>
        <w:color w:val="2F5496" w:themeColor="accent1" w:themeShade="BF"/>
        <w:sz w:val="18"/>
        <w:szCs w:val="18"/>
      </w:rPr>
      <w:t xml:space="preserve">: 03 757 29 75, e-naslov: </w:t>
    </w:r>
    <w:hyperlink r:id="rId1" w:history="1">
      <w:r w:rsidRPr="00E0255A">
        <w:rPr>
          <w:rStyle w:val="Hiperpovezava"/>
          <w:rFonts w:ascii="Trebuchet MS" w:hAnsi="Trebuchet MS"/>
          <w:color w:val="2F5496" w:themeColor="accent1" w:themeShade="BF"/>
          <w:sz w:val="18"/>
          <w:szCs w:val="18"/>
        </w:rPr>
        <w:t>os.pod-goro@guest.arnes.si</w:t>
      </w:r>
    </w:hyperlink>
    <w:r w:rsidRPr="00E0255A">
      <w:rPr>
        <w:rFonts w:ascii="Trebuchet MS" w:hAnsi="Trebuchet MS"/>
        <w:color w:val="2F5496" w:themeColor="accent1" w:themeShade="BF"/>
        <w:sz w:val="18"/>
        <w:szCs w:val="18"/>
      </w:rPr>
      <w:t xml:space="preserve">, spletni naslov: </w:t>
    </w:r>
    <w:hyperlink r:id="rId2" w:history="1">
      <w:r w:rsidRPr="00E0255A">
        <w:rPr>
          <w:rStyle w:val="Hiperpovezava"/>
          <w:rFonts w:ascii="Trebuchet MS" w:hAnsi="Trebuchet MS"/>
          <w:color w:val="2F5496" w:themeColor="accent1" w:themeShade="BF"/>
          <w:sz w:val="18"/>
          <w:szCs w:val="18"/>
        </w:rPr>
        <w:t>www.podgoro.si</w:t>
      </w:r>
    </w:hyperlink>
    <w:r w:rsidRPr="00E0255A">
      <w:rPr>
        <w:rFonts w:ascii="Trebuchet MS" w:hAnsi="Trebuchet MS"/>
        <w:color w:val="2F5496" w:themeColor="accent1" w:themeShade="BF"/>
        <w:sz w:val="18"/>
        <w:szCs w:val="18"/>
      </w:rPr>
      <w:t>, davčna številka: SI67612261, matična številka: 5087716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5A644" w14:textId="77777777" w:rsidR="00082113" w:rsidRDefault="00082113">
      <w:pPr>
        <w:spacing w:after="0" w:line="240" w:lineRule="auto"/>
      </w:pPr>
      <w:r>
        <w:separator/>
      </w:r>
    </w:p>
  </w:footnote>
  <w:footnote w:type="continuationSeparator" w:id="0">
    <w:p w14:paraId="31E47183" w14:textId="77777777" w:rsidR="00082113" w:rsidRDefault="00082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W w:w="12015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93"/>
      <w:tblLook w:val="04A0" w:firstRow="1" w:lastRow="0" w:firstColumn="1" w:lastColumn="0" w:noHBand="0" w:noVBand="1"/>
    </w:tblPr>
    <w:tblGrid>
      <w:gridCol w:w="12015"/>
    </w:tblGrid>
    <w:tr w:rsidR="00583DA7" w14:paraId="41E2327B" w14:textId="77777777" w:rsidTr="009A4F1E">
      <w:tc>
        <w:tcPr>
          <w:tcW w:w="12015" w:type="dxa"/>
          <w:shd w:val="clear" w:color="auto" w:fill="FFFF93"/>
        </w:tcPr>
        <w:p w14:paraId="6F92141F" w14:textId="77777777" w:rsidR="00583DA7" w:rsidRPr="004C544A" w:rsidRDefault="00082113" w:rsidP="00583DA7">
          <w:pPr>
            <w:pStyle w:val="Navadensplet"/>
            <w:spacing w:before="0" w:beforeAutospacing="0" w:after="0" w:afterAutospacing="0" w:line="360" w:lineRule="auto"/>
            <w:jc w:val="both"/>
            <w:rPr>
              <w:rFonts w:ascii="Trebuchet MS" w:hAnsi="Trebuchet MS"/>
              <w:sz w:val="6"/>
              <w:szCs w:val="6"/>
            </w:rPr>
          </w:pPr>
        </w:p>
        <w:p w14:paraId="521ADCCD" w14:textId="77777777" w:rsidR="00583DA7" w:rsidRDefault="007B6CD3" w:rsidP="00583DA7">
          <w:pPr>
            <w:pStyle w:val="Navadensplet"/>
            <w:spacing w:before="0" w:beforeAutospacing="0" w:after="0" w:afterAutospacing="0"/>
            <w:jc w:val="center"/>
            <w:rPr>
              <w:rFonts w:ascii="Trebuchet MS" w:hAnsi="Trebuchet MS"/>
            </w:rPr>
          </w:pPr>
          <w:r>
            <w:rPr>
              <w:rFonts w:ascii="Trebuchet MS" w:hAnsi="Trebuchet MS"/>
              <w:noProof/>
            </w:rPr>
            <w:drawing>
              <wp:anchor distT="0" distB="0" distL="114300" distR="114300" simplePos="0" relativeHeight="251659264" behindDoc="0" locked="0" layoutInCell="1" allowOverlap="1" wp14:anchorId="4DF97E86" wp14:editId="7777A66E">
                <wp:simplePos x="0" y="0"/>
                <wp:positionH relativeFrom="margin">
                  <wp:posOffset>3517900</wp:posOffset>
                </wp:positionH>
                <wp:positionV relativeFrom="margin">
                  <wp:posOffset>163195</wp:posOffset>
                </wp:positionV>
                <wp:extent cx="482600" cy="685800"/>
                <wp:effectExtent l="19050" t="0" r="0" b="0"/>
                <wp:wrapSquare wrapText="bothSides"/>
                <wp:docPr id="4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6B9581E8" w14:textId="77777777" w:rsidR="00583DA7" w:rsidRPr="00583DA7" w:rsidRDefault="00082113" w:rsidP="00583DA7">
          <w:pPr>
            <w:pStyle w:val="Navadensplet"/>
            <w:spacing w:before="0" w:beforeAutospacing="0" w:after="0" w:afterAutospacing="0"/>
            <w:jc w:val="center"/>
            <w:rPr>
              <w:rFonts w:ascii="Trebuchet MS" w:hAnsi="Trebuchet MS"/>
              <w:b/>
              <w:sz w:val="8"/>
              <w:szCs w:val="8"/>
            </w:rPr>
          </w:pPr>
        </w:p>
        <w:p w14:paraId="61A58E86" w14:textId="77777777" w:rsidR="00583DA7" w:rsidRDefault="00082113" w:rsidP="00583DA7">
          <w:pPr>
            <w:pStyle w:val="Navadensplet"/>
            <w:spacing w:before="0" w:beforeAutospacing="0" w:after="0" w:afterAutospacing="0"/>
            <w:jc w:val="center"/>
            <w:rPr>
              <w:rFonts w:ascii="Trebuchet MS" w:hAnsi="Trebuchet MS"/>
              <w:b/>
            </w:rPr>
          </w:pPr>
        </w:p>
        <w:p w14:paraId="2759A497" w14:textId="77777777" w:rsidR="00583DA7" w:rsidRDefault="00082113" w:rsidP="00583DA7">
          <w:pPr>
            <w:pStyle w:val="Navadensplet"/>
            <w:spacing w:before="0" w:beforeAutospacing="0" w:after="0" w:afterAutospacing="0"/>
            <w:jc w:val="center"/>
            <w:rPr>
              <w:rFonts w:ascii="Trebuchet MS" w:hAnsi="Trebuchet MS"/>
              <w:b/>
            </w:rPr>
          </w:pPr>
        </w:p>
        <w:p w14:paraId="350BFCA3" w14:textId="77777777" w:rsidR="00583DA7" w:rsidRDefault="00082113" w:rsidP="00583DA7">
          <w:pPr>
            <w:pStyle w:val="Navadensplet"/>
            <w:spacing w:before="0" w:beforeAutospacing="0" w:after="0" w:afterAutospacing="0"/>
            <w:jc w:val="center"/>
            <w:rPr>
              <w:rFonts w:ascii="Trebuchet MS" w:hAnsi="Trebuchet MS"/>
              <w:b/>
            </w:rPr>
          </w:pPr>
        </w:p>
        <w:p w14:paraId="27E7D381" w14:textId="77777777" w:rsidR="000A0C83" w:rsidRDefault="00082113" w:rsidP="00583DA7">
          <w:pPr>
            <w:pStyle w:val="Navadensplet"/>
            <w:spacing w:before="0" w:beforeAutospacing="0" w:after="0" w:afterAutospacing="0"/>
            <w:jc w:val="center"/>
            <w:rPr>
              <w:rFonts w:ascii="Trebuchet MS" w:hAnsi="Trebuchet MS"/>
              <w:b/>
              <w:sz w:val="4"/>
              <w:szCs w:val="4"/>
            </w:rPr>
          </w:pPr>
        </w:p>
        <w:p w14:paraId="03A9D0FC" w14:textId="77777777" w:rsidR="00DE1020" w:rsidRDefault="00082113" w:rsidP="00583DA7">
          <w:pPr>
            <w:pStyle w:val="Navadensplet"/>
            <w:spacing w:before="0" w:beforeAutospacing="0" w:after="0" w:afterAutospacing="0"/>
            <w:jc w:val="center"/>
            <w:rPr>
              <w:rFonts w:ascii="Trebuchet MS" w:hAnsi="Trebuchet MS"/>
              <w:b/>
              <w:sz w:val="4"/>
              <w:szCs w:val="4"/>
            </w:rPr>
          </w:pPr>
        </w:p>
        <w:p w14:paraId="24C31436" w14:textId="77777777" w:rsidR="000C2009" w:rsidRPr="000C2009" w:rsidRDefault="007B6CD3" w:rsidP="00583DA7">
          <w:pPr>
            <w:pStyle w:val="Navadensplet"/>
            <w:spacing w:before="0" w:beforeAutospacing="0" w:after="0" w:afterAutospacing="0"/>
            <w:jc w:val="center"/>
            <w:rPr>
              <w:rFonts w:ascii="Trebuchet MS" w:hAnsi="Trebuchet MS"/>
              <w:b/>
              <w:color w:val="2F5496" w:themeColor="accent1" w:themeShade="BF"/>
              <w:sz w:val="28"/>
              <w:szCs w:val="28"/>
            </w:rPr>
          </w:pPr>
          <w:r w:rsidRPr="000C2009">
            <w:rPr>
              <w:rFonts w:ascii="Trebuchet MS" w:hAnsi="Trebuchet MS"/>
              <w:b/>
              <w:color w:val="2F5496" w:themeColor="accent1" w:themeShade="BF"/>
              <w:sz w:val="28"/>
              <w:szCs w:val="28"/>
            </w:rPr>
            <w:t>OSNOVNA ŠOLA POD GORO SLOVENSKE KONJICE</w:t>
          </w:r>
        </w:p>
        <w:p w14:paraId="6AEB2C16" w14:textId="77777777" w:rsidR="00583DA7" w:rsidRPr="001D6133" w:rsidRDefault="007B6CD3" w:rsidP="00583DA7">
          <w:pPr>
            <w:pStyle w:val="Navadensplet"/>
            <w:spacing w:before="0" w:beforeAutospacing="0" w:after="0" w:afterAutospacing="0"/>
            <w:jc w:val="center"/>
            <w:rPr>
              <w:rFonts w:ascii="Trebuchet MS" w:hAnsi="Trebuchet MS"/>
              <w:b/>
              <w:color w:val="2F5496" w:themeColor="accent1" w:themeShade="BF"/>
              <w:sz w:val="22"/>
              <w:szCs w:val="22"/>
            </w:rPr>
          </w:pPr>
          <w:r>
            <w:rPr>
              <w:rFonts w:ascii="Trebuchet MS" w:hAnsi="Trebuchet MS"/>
              <w:b/>
              <w:color w:val="2F5496" w:themeColor="accent1" w:themeShade="BF"/>
              <w:sz w:val="22"/>
              <w:szCs w:val="22"/>
            </w:rPr>
            <w:t xml:space="preserve">PODRUŽNIČNA </w:t>
          </w:r>
          <w:r w:rsidRPr="001D6133">
            <w:rPr>
              <w:rFonts w:ascii="Trebuchet MS" w:hAnsi="Trebuchet MS"/>
              <w:b/>
              <w:color w:val="2F5496" w:themeColor="accent1" w:themeShade="BF"/>
              <w:sz w:val="22"/>
              <w:szCs w:val="22"/>
            </w:rPr>
            <w:t>O</w:t>
          </w:r>
          <w:r>
            <w:rPr>
              <w:rFonts w:ascii="Trebuchet MS" w:hAnsi="Trebuchet MS"/>
              <w:b/>
              <w:color w:val="2F5496" w:themeColor="accent1" w:themeShade="BF"/>
              <w:sz w:val="22"/>
              <w:szCs w:val="22"/>
            </w:rPr>
            <w:t>SNOVNA ŠOLA</w:t>
          </w:r>
          <w:r w:rsidRPr="001D6133">
            <w:rPr>
              <w:rFonts w:ascii="Trebuchet MS" w:hAnsi="Trebuchet MS"/>
              <w:b/>
              <w:color w:val="2F5496" w:themeColor="accent1" w:themeShade="BF"/>
              <w:sz w:val="22"/>
              <w:szCs w:val="22"/>
            </w:rPr>
            <w:t xml:space="preserve"> V PARKU SLOVENSKE KONJICE</w:t>
          </w:r>
        </w:p>
        <w:p w14:paraId="5B074B57" w14:textId="77777777" w:rsidR="00583DA7" w:rsidRPr="000A0C83" w:rsidRDefault="00082113" w:rsidP="00583DA7">
          <w:pPr>
            <w:pStyle w:val="Navadensplet"/>
            <w:spacing w:before="0" w:beforeAutospacing="0" w:after="0" w:afterAutospacing="0"/>
            <w:jc w:val="center"/>
            <w:rPr>
              <w:rFonts w:ascii="Trebuchet MS" w:hAnsi="Trebuchet MS"/>
              <w:sz w:val="4"/>
              <w:szCs w:val="4"/>
            </w:rPr>
          </w:pPr>
        </w:p>
      </w:tc>
    </w:tr>
  </w:tbl>
  <w:p w14:paraId="1DB7656A" w14:textId="77777777" w:rsidR="00583DA7" w:rsidRPr="001D6133" w:rsidRDefault="00082113" w:rsidP="00C7139C">
    <w:pPr>
      <w:pStyle w:val="Glava"/>
      <w:tabs>
        <w:tab w:val="clear" w:pos="4536"/>
        <w:tab w:val="clear" w:pos="9072"/>
        <w:tab w:val="left" w:pos="2640"/>
      </w:tabs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CD3"/>
    <w:rsid w:val="0000366C"/>
    <w:rsid w:val="00082113"/>
    <w:rsid w:val="002A7B04"/>
    <w:rsid w:val="00451556"/>
    <w:rsid w:val="007B6CD3"/>
    <w:rsid w:val="007E7E44"/>
    <w:rsid w:val="008E73ED"/>
    <w:rsid w:val="00981481"/>
    <w:rsid w:val="00D40991"/>
    <w:rsid w:val="00DC7974"/>
    <w:rsid w:val="00E050F0"/>
    <w:rsid w:val="00E21C86"/>
    <w:rsid w:val="00EB60A7"/>
    <w:rsid w:val="00FB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8015"/>
  <w15:chartTrackingRefBased/>
  <w15:docId w15:val="{C1D43EC4-BFE1-4F4B-B801-A20925DF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C797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7B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7B6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7B6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B6CD3"/>
  </w:style>
  <w:style w:type="paragraph" w:styleId="Noga">
    <w:name w:val="footer"/>
    <w:basedOn w:val="Navaden"/>
    <w:link w:val="NogaZnak"/>
    <w:uiPriority w:val="99"/>
    <w:unhideWhenUsed/>
    <w:rsid w:val="007B6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B6CD3"/>
  </w:style>
  <w:style w:type="character" w:styleId="Hiperpovezava">
    <w:name w:val="Hyperlink"/>
    <w:uiPriority w:val="99"/>
    <w:unhideWhenUsed/>
    <w:rsid w:val="007B6CD3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7B6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dgoro.si" TargetMode="External"/><Relationship Id="rId1" Type="http://schemas.openxmlformats.org/officeDocument/2006/relationships/hyperlink" Target="mailto:os.pod-goro@guest.arne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Rečnik</dc:creator>
  <cp:keywords/>
  <dc:description/>
  <cp:lastModifiedBy>Uporabnik</cp:lastModifiedBy>
  <cp:revision>2</cp:revision>
  <cp:lastPrinted>2022-08-04T08:29:00Z</cp:lastPrinted>
  <dcterms:created xsi:type="dcterms:W3CDTF">2022-08-04T08:32:00Z</dcterms:created>
  <dcterms:modified xsi:type="dcterms:W3CDTF">2022-08-04T08:32:00Z</dcterms:modified>
</cp:coreProperties>
</file>